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6B" w:rsidRPr="00B14C6B" w:rsidRDefault="00B14C6B" w:rsidP="00B14C6B">
      <w:r w:rsidRPr="00B14C6B">
        <w:t>Il Comune di Galatone, con il patrocinio della Regione Puglia, ha organizzato un convegno pubblico dal titolo:</w:t>
      </w:r>
    </w:p>
    <w:p w:rsidR="00B14C6B" w:rsidRPr="00B14C6B" w:rsidRDefault="00B14C6B" w:rsidP="00B14C6B">
      <w:r w:rsidRPr="00B14C6B">
        <w:t xml:space="preserve">“Complesso del Disseccamento Rapido dell’Olivo e </w:t>
      </w:r>
      <w:proofErr w:type="spellStart"/>
      <w:r w:rsidRPr="00B14C6B">
        <w:t>Xylella</w:t>
      </w:r>
      <w:proofErr w:type="spellEnd"/>
      <w:r w:rsidRPr="00B14C6B">
        <w:t>: illustrazione delle sperimentazioni in campo finanziate e coordinate dalla Regione Puglia”.</w:t>
      </w:r>
    </w:p>
    <w:p w:rsidR="00B14C6B" w:rsidRPr="00B14C6B" w:rsidRDefault="00B14C6B" w:rsidP="00B14C6B">
      <w:r w:rsidRPr="00B14C6B">
        <w:t xml:space="preserve">L'incontro si terrà il 22 settembre 2017 nel Palazzo </w:t>
      </w:r>
      <w:proofErr w:type="spellStart"/>
      <w:r w:rsidRPr="00B14C6B">
        <w:t>Marchesale</w:t>
      </w:r>
      <w:proofErr w:type="spellEnd"/>
      <w:r w:rsidRPr="00B14C6B">
        <w:t xml:space="preserve"> di Galatone, con inizio alle ore 18:30. L’argomento è di straordinaria importanza e vuole essere un momento di riflessione e di presentazione delle diverse sperimentazioni in campo volte alla risoluzione del disseccamento degli olivi. Vista la complessità del problema, riteniamo sia fondamentale un approccio integrato tra le varie sperimentazioni e quindi si spera che, dal confronto continuo, possa nascere una piattaforma condivisa ed integrata per la risoluzione di quello che è diventato ormai un dramma sociale ed economico.</w:t>
      </w:r>
    </w:p>
    <w:p w:rsidR="00460E03" w:rsidRDefault="00460E03"/>
    <w:sectPr w:rsidR="00460E03" w:rsidSect="00460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C6B"/>
    <w:rsid w:val="00460E03"/>
    <w:rsid w:val="00B1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E0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2017-09-19T07:17:00Z</dcterms:created>
  <dcterms:modified xsi:type="dcterms:W3CDTF">2017-09-19T07:18:00Z</dcterms:modified>
</cp:coreProperties>
</file>