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6F" w:rsidRDefault="007D4D6F" w:rsidP="007D4D6F">
      <w:pPr>
        <w:pStyle w:val="Titolo3"/>
        <w:tabs>
          <w:tab w:val="center" w:pos="4819"/>
        </w:tabs>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638175" cy="847725"/>
            <wp:effectExtent l="19050" t="0" r="9525" b="0"/>
            <wp:wrapSquare wrapText="bothSides"/>
            <wp:docPr id="2"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5"/>
                    <a:srcRect/>
                    <a:stretch>
                      <a:fillRect/>
                    </a:stretch>
                  </pic:blipFill>
                  <pic:spPr bwMode="auto">
                    <a:xfrm>
                      <a:off x="0" y="0"/>
                      <a:ext cx="638175" cy="847725"/>
                    </a:xfrm>
                    <a:prstGeom prst="rect">
                      <a:avLst/>
                    </a:prstGeom>
                    <a:noFill/>
                  </pic:spPr>
                </pic:pic>
              </a:graphicData>
            </a:graphic>
          </wp:anchor>
        </w:drawing>
      </w:r>
      <w:r>
        <w:t>CITT</w:t>
      </w:r>
      <w:r>
        <w:rPr>
          <w:rFonts w:ascii="Times New Roman" w:hAnsi="Times New Roman" w:cs="Times New Roman"/>
        </w:rPr>
        <w:t>À</w:t>
      </w:r>
      <w:r>
        <w:t xml:space="preserve"> </w:t>
      </w:r>
      <w:proofErr w:type="spellStart"/>
      <w:r>
        <w:t>DI</w:t>
      </w:r>
      <w:proofErr w:type="spellEnd"/>
      <w:r>
        <w:t xml:space="preserve"> GALATONE</w:t>
      </w:r>
    </w:p>
    <w:p w:rsidR="007D4D6F" w:rsidRDefault="007D4D6F" w:rsidP="007D4D6F">
      <w:pPr>
        <w:pStyle w:val="Titolo3"/>
        <w:tabs>
          <w:tab w:val="left" w:pos="690"/>
          <w:tab w:val="center" w:pos="4204"/>
        </w:tabs>
      </w:pPr>
      <w:r>
        <w:t>Provincia di Lecce</w:t>
      </w:r>
    </w:p>
    <w:p w:rsidR="007D4D6F" w:rsidRDefault="007D4D6F" w:rsidP="007D4D6F">
      <w:pPr>
        <w:pStyle w:val="Titolo3"/>
        <w:jc w:val="left"/>
        <w:rPr>
          <w:sz w:val="24"/>
        </w:rPr>
      </w:pPr>
      <w:r>
        <w:rPr>
          <w:sz w:val="24"/>
        </w:rPr>
        <w:t xml:space="preserve">              Settore Servizi Sociali – Pubblica Istruzione – Cultura- Sport e tempo libero</w:t>
      </w:r>
    </w:p>
    <w:p w:rsidR="007D4D6F" w:rsidRDefault="007D4D6F" w:rsidP="007D4D6F"/>
    <w:p w:rsidR="0020198A" w:rsidRPr="0020198A" w:rsidRDefault="0020198A" w:rsidP="007D4D6F">
      <w:pPr>
        <w:rPr>
          <w:sz w:val="32"/>
          <w:szCs w:val="32"/>
        </w:rPr>
      </w:pPr>
      <w:r>
        <w:tab/>
      </w:r>
      <w:r w:rsidRPr="0020198A">
        <w:rPr>
          <w:sz w:val="32"/>
          <w:szCs w:val="32"/>
        </w:rPr>
        <w:t xml:space="preserve">                                        Avviso pubblico</w:t>
      </w:r>
    </w:p>
    <w:p w:rsidR="0020198A" w:rsidRDefault="0020198A" w:rsidP="007D4D6F"/>
    <w:p w:rsidR="002D1B7E" w:rsidRPr="0020198A" w:rsidRDefault="00102F09" w:rsidP="00EB2DE6">
      <w:pPr>
        <w:rPr>
          <w:sz w:val="28"/>
          <w:szCs w:val="28"/>
        </w:rPr>
      </w:pPr>
      <w:r w:rsidRPr="00102F09">
        <w:rPr>
          <w:sz w:val="32"/>
          <w:szCs w:val="32"/>
        </w:rPr>
        <w:t xml:space="preserve">                                          </w:t>
      </w:r>
      <w:r>
        <w:rPr>
          <w:sz w:val="32"/>
          <w:szCs w:val="32"/>
        </w:rPr>
        <w:t xml:space="preserve">   </w:t>
      </w:r>
      <w:r w:rsidR="0020198A">
        <w:rPr>
          <w:sz w:val="32"/>
          <w:szCs w:val="32"/>
        </w:rPr>
        <w:t xml:space="preserve">  </w:t>
      </w:r>
      <w:r w:rsidRPr="0020198A">
        <w:rPr>
          <w:sz w:val="28"/>
          <w:szCs w:val="28"/>
        </w:rPr>
        <w:t>Baratto Amministrativo</w:t>
      </w:r>
    </w:p>
    <w:p w:rsidR="00102F09" w:rsidRPr="00102F09" w:rsidRDefault="0020198A" w:rsidP="00102F09">
      <w:pPr>
        <w:tabs>
          <w:tab w:val="left" w:pos="2880"/>
        </w:tabs>
        <w:rPr>
          <w:sz w:val="28"/>
          <w:szCs w:val="28"/>
        </w:rPr>
      </w:pPr>
      <w:r>
        <w:rPr>
          <w:sz w:val="28"/>
          <w:szCs w:val="28"/>
        </w:rPr>
        <w:t xml:space="preserve">                                            </w:t>
      </w:r>
      <w:r w:rsidR="00102F09">
        <w:rPr>
          <w:sz w:val="28"/>
          <w:szCs w:val="28"/>
        </w:rPr>
        <w:t xml:space="preserve">     Adesione entro il 31/05/2018</w:t>
      </w:r>
    </w:p>
    <w:p w:rsidR="002D1B7E" w:rsidRDefault="002D1B7E" w:rsidP="00EB2DE6"/>
    <w:p w:rsidR="001F2AEA" w:rsidRDefault="00EB2DE6" w:rsidP="00EB2DE6">
      <w:r>
        <w:t xml:space="preserve">Il Comune di </w:t>
      </w:r>
      <w:proofErr w:type="spellStart"/>
      <w:r>
        <w:t>Galatone</w:t>
      </w:r>
      <w:proofErr w:type="spellEnd"/>
      <w:r>
        <w:t xml:space="preserve"> con deliberazione del Consiglio Comunale n. 14 del 27.04.2016 ha adottato il Regolamento sul Baratto Amministrativo che consente di ottenere la compensazione per il pagamento dei tributi locali in cambio dell’esecuzione di attività di interesse generale</w:t>
      </w:r>
      <w:r w:rsidR="001F2AEA">
        <w:t>.</w:t>
      </w:r>
      <w:r w:rsidR="007D4D6F">
        <w:t xml:space="preserve">  </w:t>
      </w:r>
    </w:p>
    <w:p w:rsidR="001F2AEA" w:rsidRDefault="001F2AEA" w:rsidP="00EB2DE6"/>
    <w:p w:rsidR="00EB2DE6" w:rsidRDefault="007D4D6F" w:rsidP="00EB2DE6">
      <w:r>
        <w:t xml:space="preserve">                                                                </w:t>
      </w:r>
      <w:r w:rsidR="001F2AEA">
        <w:t>Agevolazioni Tributarie</w:t>
      </w:r>
      <w:r>
        <w:t xml:space="preserve">        </w:t>
      </w:r>
      <w:r w:rsidR="001F2AEA">
        <w:t xml:space="preserve">                   </w:t>
      </w:r>
    </w:p>
    <w:p w:rsidR="00B4517A" w:rsidRDefault="001473D7" w:rsidP="00B4517A">
      <w:r>
        <w:t xml:space="preserve">L’Adesione al Baratto Amministrativo consente di ottenere la compensazione per il pagamento dei seguenti tributi: Tari, </w:t>
      </w:r>
      <w:r w:rsidR="0020198A">
        <w:t xml:space="preserve"> </w:t>
      </w:r>
      <w:proofErr w:type="spellStart"/>
      <w:r>
        <w:t>Imu</w:t>
      </w:r>
      <w:proofErr w:type="spellEnd"/>
      <w:r w:rsidR="0020198A">
        <w:t xml:space="preserve">, </w:t>
      </w:r>
      <w:proofErr w:type="spellStart"/>
      <w:r w:rsidR="0020198A">
        <w:t>Tasi</w:t>
      </w:r>
      <w:proofErr w:type="spellEnd"/>
      <w:r w:rsidR="0020198A">
        <w:t xml:space="preserve"> </w:t>
      </w:r>
      <w:r w:rsidR="00B4517A">
        <w:t>entro i limiti delle somme disponibili in bilancio.</w:t>
      </w:r>
    </w:p>
    <w:p w:rsidR="001473D7" w:rsidRDefault="007D4D6F" w:rsidP="00EB2DE6">
      <w:r>
        <w:t xml:space="preserve">                                                                               </w:t>
      </w:r>
      <w:r w:rsidR="001473D7">
        <w:t xml:space="preserve">Interventi </w:t>
      </w:r>
    </w:p>
    <w:p w:rsidR="001473D7" w:rsidRDefault="001473D7" w:rsidP="00EB2DE6">
      <w:r>
        <w:t>Gli Interventi possono riguardare la pulizia, la manutenzione, l’abbellimento di aree verdi,</w:t>
      </w:r>
      <w:r w:rsidR="0020198A">
        <w:t xml:space="preserve"> </w:t>
      </w:r>
      <w:r>
        <w:t>piazze, strade ovvero interventi di decoro urbano con finalità di interesse generale, di aree e beni immobili inutilizza</w:t>
      </w:r>
      <w:r w:rsidR="007D4D6F">
        <w:t xml:space="preserve">bili e il recupero e riuso degli stessi </w:t>
      </w:r>
      <w:r>
        <w:t>i e in genere la valorizzazione di una limitata zona del territorio urbano ed extraurbano .</w:t>
      </w:r>
    </w:p>
    <w:p w:rsidR="001473D7" w:rsidRDefault="007D4D6F" w:rsidP="00EB2DE6">
      <w:r>
        <w:t xml:space="preserve">                                                                            </w:t>
      </w:r>
      <w:r w:rsidR="001473D7">
        <w:t>Adesione</w:t>
      </w:r>
    </w:p>
    <w:p w:rsidR="001473D7" w:rsidRDefault="001473D7" w:rsidP="00EB2DE6">
      <w:r>
        <w:t>Possono aderire al Baratto Amministrativo i cittadini</w:t>
      </w:r>
      <w:r w:rsidR="0020198A">
        <w:t>,</w:t>
      </w:r>
      <w:r>
        <w:t xml:space="preserve">  singoli o associati, in possesso dei requisiti previsti dal </w:t>
      </w:r>
      <w:r w:rsidR="00102F09">
        <w:t xml:space="preserve"> vi</w:t>
      </w:r>
      <w:r w:rsidR="006C53F3">
        <w:t xml:space="preserve">gente regolamento </w:t>
      </w:r>
      <w:r w:rsidR="00102F09">
        <w:t>e</w:t>
      </w:r>
      <w:r w:rsidR="0020198A">
        <w:t xml:space="preserve"> con</w:t>
      </w:r>
      <w:r w:rsidR="00102F09">
        <w:t xml:space="preserve"> un ISEE</w:t>
      </w:r>
      <w:r w:rsidR="0018353F">
        <w:t xml:space="preserve"> inferiore o pari a € 5.000. </w:t>
      </w:r>
      <w:r w:rsidR="006C53F3">
        <w:t>La domanda di partecipazione deve essere presentata entro e non oltre il 31.05.201</w:t>
      </w:r>
      <w:r w:rsidR="0018353F">
        <w:t>8</w:t>
      </w:r>
      <w:r>
        <w:t xml:space="preserve"> </w:t>
      </w:r>
    </w:p>
    <w:p w:rsidR="001473D7" w:rsidRDefault="001473D7" w:rsidP="00EB2DE6"/>
    <w:p w:rsidR="00EB2DE6" w:rsidRDefault="001F2AEA" w:rsidP="006C53F3">
      <w:pPr>
        <w:tabs>
          <w:tab w:val="left" w:pos="5276"/>
        </w:tabs>
      </w:pPr>
      <w:r>
        <w:t xml:space="preserve">   </w:t>
      </w:r>
      <w:r w:rsidR="006C53F3">
        <w:t>L’</w:t>
      </w:r>
      <w:proofErr w:type="spellStart"/>
      <w:r w:rsidR="006C53F3">
        <w:t>Ass.re</w:t>
      </w:r>
      <w:proofErr w:type="spellEnd"/>
      <w:r w:rsidR="006C53F3">
        <w:t xml:space="preserve"> </w:t>
      </w:r>
      <w:r w:rsidR="0087334E">
        <w:t>ai Servizi Sociali</w:t>
      </w:r>
      <w:r w:rsidR="006C53F3">
        <w:tab/>
      </w:r>
      <w:r w:rsidR="0020198A">
        <w:t xml:space="preserve">      </w:t>
      </w:r>
      <w:r w:rsidR="00B14F5B">
        <w:t xml:space="preserve">    </w:t>
      </w:r>
      <w:r w:rsidR="0087334E">
        <w:t xml:space="preserve">Il </w:t>
      </w:r>
      <w:r w:rsidR="006C53F3">
        <w:t xml:space="preserve"> Responsabile del Settore</w:t>
      </w:r>
    </w:p>
    <w:p w:rsidR="00EB2DE6" w:rsidRDefault="001F2AEA" w:rsidP="006C53F3">
      <w:pPr>
        <w:tabs>
          <w:tab w:val="left" w:pos="5276"/>
        </w:tabs>
      </w:pPr>
      <w:r>
        <w:t xml:space="preserve">   </w:t>
      </w:r>
      <w:r w:rsidR="0087334E">
        <w:t xml:space="preserve">  Avv. Caterina Dorato</w:t>
      </w:r>
      <w:r w:rsidR="006C53F3">
        <w:tab/>
      </w:r>
      <w:r w:rsidR="00B14F5B">
        <w:t xml:space="preserve">     </w:t>
      </w:r>
      <w:r w:rsidR="0020198A">
        <w:t xml:space="preserve">      </w:t>
      </w:r>
      <w:r w:rsidR="0087334E">
        <w:t xml:space="preserve">    </w:t>
      </w:r>
      <w:r w:rsidR="006C53F3">
        <w:t>Dott. Anton</w:t>
      </w:r>
      <w:r w:rsidR="0087334E">
        <w:t xml:space="preserve">io </w:t>
      </w:r>
      <w:proofErr w:type="spellStart"/>
      <w:r w:rsidR="0087334E">
        <w:t>Chiga</w:t>
      </w:r>
      <w:proofErr w:type="spellEnd"/>
    </w:p>
    <w:p w:rsidR="00EB2DE6" w:rsidRPr="00EB2DE6" w:rsidRDefault="00EB2DE6" w:rsidP="00EB2DE6"/>
    <w:sectPr w:rsidR="00EB2DE6" w:rsidRPr="00EB2DE6" w:rsidSect="001632F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mericana BT">
    <w:altName w:val="Times New Roman"/>
    <w:charset w:val="00"/>
    <w:family w:val="auto"/>
    <w:pitch w:val="variable"/>
    <w:sig w:usb0="00000007" w:usb1="00000000" w:usb2="00000000" w:usb3="00000000" w:csb0="0000001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283"/>
  <w:characterSpacingControl w:val="doNotCompress"/>
  <w:compat/>
  <w:rsids>
    <w:rsidRoot w:val="00895E37"/>
    <w:rsid w:val="00102F09"/>
    <w:rsid w:val="00111CB6"/>
    <w:rsid w:val="0011790D"/>
    <w:rsid w:val="001473D7"/>
    <w:rsid w:val="00154416"/>
    <w:rsid w:val="001632FA"/>
    <w:rsid w:val="0018353F"/>
    <w:rsid w:val="001A5D39"/>
    <w:rsid w:val="001D1A79"/>
    <w:rsid w:val="001F2AEA"/>
    <w:rsid w:val="0020198A"/>
    <w:rsid w:val="002D1B7E"/>
    <w:rsid w:val="00371740"/>
    <w:rsid w:val="003A7D7C"/>
    <w:rsid w:val="003D18DB"/>
    <w:rsid w:val="003F0FA2"/>
    <w:rsid w:val="004C6A65"/>
    <w:rsid w:val="004E0740"/>
    <w:rsid w:val="005A04A6"/>
    <w:rsid w:val="005C5790"/>
    <w:rsid w:val="006A3B0B"/>
    <w:rsid w:val="006C53F3"/>
    <w:rsid w:val="007444A5"/>
    <w:rsid w:val="00763E52"/>
    <w:rsid w:val="007D4D6F"/>
    <w:rsid w:val="007E0D3F"/>
    <w:rsid w:val="007F4ADB"/>
    <w:rsid w:val="008144A0"/>
    <w:rsid w:val="008222F2"/>
    <w:rsid w:val="00842670"/>
    <w:rsid w:val="0087334E"/>
    <w:rsid w:val="00895E37"/>
    <w:rsid w:val="008A7495"/>
    <w:rsid w:val="00915ECE"/>
    <w:rsid w:val="00936337"/>
    <w:rsid w:val="00984C3D"/>
    <w:rsid w:val="00AA1D7A"/>
    <w:rsid w:val="00AA29FB"/>
    <w:rsid w:val="00B03E49"/>
    <w:rsid w:val="00B14F5B"/>
    <w:rsid w:val="00B4517A"/>
    <w:rsid w:val="00BE25DF"/>
    <w:rsid w:val="00C02660"/>
    <w:rsid w:val="00C338FF"/>
    <w:rsid w:val="00C34F01"/>
    <w:rsid w:val="00CE4B0B"/>
    <w:rsid w:val="00D12EF9"/>
    <w:rsid w:val="00E22C73"/>
    <w:rsid w:val="00EB2DE6"/>
    <w:rsid w:val="00F50DEF"/>
    <w:rsid w:val="00FD36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2FA"/>
  </w:style>
  <w:style w:type="paragraph" w:styleId="Titolo3">
    <w:name w:val="heading 3"/>
    <w:basedOn w:val="Normale"/>
    <w:next w:val="Normale"/>
    <w:link w:val="Titolo3Carattere"/>
    <w:semiHidden/>
    <w:unhideWhenUsed/>
    <w:qFormat/>
    <w:rsid w:val="007D4D6F"/>
    <w:pPr>
      <w:keepNext/>
      <w:spacing w:after="0" w:line="240" w:lineRule="auto"/>
      <w:jc w:val="center"/>
      <w:outlineLvl w:val="2"/>
    </w:pPr>
    <w:rPr>
      <w:rFonts w:ascii="Americana BT" w:eastAsia="Times New Roman" w:hAnsi="Americana BT" w:cs="Arial"/>
      <w:color w:val="3366FF"/>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7D4D6F"/>
    <w:rPr>
      <w:rFonts w:ascii="Americana BT" w:eastAsia="Times New Roman" w:hAnsi="Americana BT" w:cs="Arial"/>
      <w:color w:val="3366FF"/>
      <w:sz w:val="28"/>
      <w:szCs w:val="24"/>
      <w:lang w:eastAsia="it-IT"/>
    </w:rPr>
  </w:style>
</w:styles>
</file>

<file path=word/webSettings.xml><?xml version="1.0" encoding="utf-8"?>
<w:webSettings xmlns:r="http://schemas.openxmlformats.org/officeDocument/2006/relationships" xmlns:w="http://schemas.openxmlformats.org/wordprocessingml/2006/main">
  <w:divs>
    <w:div w:id="14091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0C901-FCC0-4181-AD06-DDD83A04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273</Words>
  <Characters>1561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Valued Acer Customer</cp:lastModifiedBy>
  <cp:revision>12</cp:revision>
  <cp:lastPrinted>2018-05-07T09:58:00Z</cp:lastPrinted>
  <dcterms:created xsi:type="dcterms:W3CDTF">2016-04-29T10:28:00Z</dcterms:created>
  <dcterms:modified xsi:type="dcterms:W3CDTF">2018-05-07T10:14:00Z</dcterms:modified>
</cp:coreProperties>
</file>